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68F" w:rsidRPr="00F70316" w:rsidRDefault="0086143B" w:rsidP="00AE268F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bookmarkStart w:id="0" w:name="_GoBack"/>
      <w:bookmarkEnd w:id="0"/>
      <w:r w:rsidR="00AE268F"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 w:rsidR="00AE268F">
        <w:rPr>
          <w:rFonts w:asciiTheme="minorHAnsi" w:hAnsiTheme="minorHAnsi" w:cstheme="minorHAnsi"/>
          <w:b/>
          <w:sz w:val="28"/>
          <w:szCs w:val="28"/>
        </w:rPr>
        <w:t>9</w:t>
      </w:r>
      <w:r w:rsidR="00AE268F">
        <w:rPr>
          <w:rFonts w:asciiTheme="minorHAnsi" w:hAnsiTheme="minorHAnsi" w:cstheme="minorHAnsi"/>
          <w:b/>
          <w:sz w:val="28"/>
          <w:szCs w:val="28"/>
          <w:lang w:val="ru-RU"/>
        </w:rPr>
        <w:t>6</w:t>
      </w:r>
    </w:p>
    <w:p w:rsidR="00AE268F" w:rsidRPr="0060694C" w:rsidRDefault="00AE268F" w:rsidP="00AE268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AE268F" w:rsidRPr="0060694C" w:rsidRDefault="00AE268F" w:rsidP="00AE268F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11.06.20.</w:t>
      </w:r>
    </w:p>
    <w:p w:rsidR="00AE268F" w:rsidRPr="0060694C" w:rsidRDefault="00AE268F" w:rsidP="00AE268F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11.0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AE268F" w:rsidRPr="0060694C" w:rsidRDefault="00AE268F" w:rsidP="00AE268F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Малий </w:t>
      </w:r>
      <w:r w:rsidRPr="0060694C">
        <w:rPr>
          <w:rFonts w:asciiTheme="minorHAnsi" w:hAnsiTheme="minorHAnsi" w:cstheme="minorHAnsi"/>
          <w:sz w:val="28"/>
          <w:szCs w:val="28"/>
        </w:rPr>
        <w:t>зал (</w:t>
      </w:r>
      <w:r>
        <w:rPr>
          <w:rFonts w:asciiTheme="minorHAnsi" w:hAnsiTheme="minorHAnsi" w:cstheme="minorHAnsi"/>
          <w:sz w:val="28"/>
          <w:szCs w:val="28"/>
        </w:rPr>
        <w:t>5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AE268F" w:rsidRPr="0060694C" w:rsidTr="00D215F8">
        <w:trPr>
          <w:trHeight w:val="1714"/>
        </w:trPr>
        <w:tc>
          <w:tcPr>
            <w:tcW w:w="3560" w:type="dxa"/>
            <w:hideMark/>
          </w:tcPr>
          <w:p w:rsidR="00AE268F" w:rsidRPr="00042218" w:rsidRDefault="00AE268F" w:rsidP="00D215F8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AE268F" w:rsidRPr="00042218" w:rsidRDefault="00AE268F" w:rsidP="00D215F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AE268F" w:rsidRPr="00042218" w:rsidRDefault="00AE268F" w:rsidP="00D215F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AE268F" w:rsidRPr="00042218" w:rsidRDefault="00AE268F" w:rsidP="00D215F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AE268F" w:rsidRDefault="00AE268F" w:rsidP="00D215F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AE268F" w:rsidRPr="00042218" w:rsidRDefault="00AE268F" w:rsidP="00D215F8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AE268F" w:rsidRPr="00042218" w:rsidRDefault="00AE268F" w:rsidP="00D215F8">
            <w:pPr>
              <w:jc w:val="both"/>
              <w:rPr>
                <w:i/>
                <w:sz w:val="28"/>
                <w:szCs w:val="28"/>
              </w:rPr>
            </w:pPr>
          </w:p>
          <w:p w:rsidR="00AE268F" w:rsidRPr="00042218" w:rsidRDefault="00AE268F" w:rsidP="00D215F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Присутні</w:t>
            </w:r>
            <w:r w:rsidRPr="00042218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6131" w:type="dxa"/>
            <w:hideMark/>
          </w:tcPr>
          <w:p w:rsidR="00AE268F" w:rsidRDefault="00AE268F" w:rsidP="00AE268F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AE268F" w:rsidRDefault="00AE268F" w:rsidP="00AE268F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</w:t>
            </w:r>
          </w:p>
          <w:p w:rsidR="00AE268F" w:rsidRPr="001B2A3E" w:rsidRDefault="00AE268F" w:rsidP="00D215F8">
            <w:pPr>
              <w:jc w:val="both"/>
              <w:rPr>
                <w:bCs/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М., </w:t>
            </w:r>
          </w:p>
          <w:p w:rsidR="00AE268F" w:rsidRDefault="00AE268F" w:rsidP="00D215F8">
            <w:pPr>
              <w:jc w:val="both"/>
              <w:rPr>
                <w:sz w:val="28"/>
                <w:szCs w:val="28"/>
              </w:rPr>
            </w:pPr>
          </w:p>
          <w:p w:rsidR="00AE268F" w:rsidRPr="00042218" w:rsidRDefault="00AE268F" w:rsidP="00D215F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</w:t>
            </w:r>
            <w:r w:rsidRPr="001B2A3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єл</w:t>
            </w:r>
            <w:proofErr w:type="spellEnd"/>
            <w:r>
              <w:rPr>
                <w:sz w:val="28"/>
                <w:szCs w:val="28"/>
              </w:rPr>
              <w:t xml:space="preserve"> З.З., </w:t>
            </w: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AE268F" w:rsidRDefault="00AE268F" w:rsidP="00D215F8">
            <w:pPr>
              <w:jc w:val="both"/>
              <w:rPr>
                <w:sz w:val="28"/>
                <w:szCs w:val="28"/>
              </w:rPr>
            </w:pPr>
          </w:p>
          <w:p w:rsidR="00AE268F" w:rsidRDefault="00AE268F" w:rsidP="00D215F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Борто</w:t>
            </w:r>
            <w:proofErr w:type="spellEnd"/>
            <w:r>
              <w:rPr>
                <w:sz w:val="28"/>
                <w:szCs w:val="28"/>
              </w:rPr>
              <w:t xml:space="preserve"> Й.Й. – перший заступник голови обласної ради</w:t>
            </w:r>
          </w:p>
          <w:p w:rsidR="00AE268F" w:rsidRDefault="00AE268F" w:rsidP="00D215F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Травіна</w:t>
            </w:r>
            <w:proofErr w:type="spellEnd"/>
            <w:r>
              <w:rPr>
                <w:sz w:val="28"/>
                <w:szCs w:val="28"/>
              </w:rPr>
              <w:t xml:space="preserve"> О. В. – заступник голови облдержадміністрації</w:t>
            </w:r>
          </w:p>
          <w:p w:rsidR="00AE268F" w:rsidRDefault="00AE268F" w:rsidP="00D215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П.Д. –  директор департаменту фінансів;</w:t>
            </w:r>
          </w:p>
          <w:p w:rsidR="00AE268F" w:rsidRDefault="00AE268F" w:rsidP="00D215F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Боркулеш</w:t>
            </w:r>
            <w:proofErr w:type="spellEnd"/>
            <w:r>
              <w:rPr>
                <w:sz w:val="28"/>
                <w:szCs w:val="28"/>
              </w:rPr>
              <w:t xml:space="preserve"> Н. Ю. – заступник директора департаменту фінансів;</w:t>
            </w:r>
          </w:p>
          <w:p w:rsidR="00AE268F" w:rsidRDefault="00AE268F" w:rsidP="00D215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Сопкова Г.І. – директор департаменту освіти і науки.</w:t>
            </w:r>
          </w:p>
          <w:p w:rsidR="00AE268F" w:rsidRPr="00042218" w:rsidRDefault="00AE268F" w:rsidP="00AE268F">
            <w:pPr>
              <w:jc w:val="both"/>
              <w:rPr>
                <w:sz w:val="28"/>
                <w:szCs w:val="28"/>
              </w:rPr>
            </w:pPr>
          </w:p>
        </w:tc>
      </w:tr>
    </w:tbl>
    <w:p w:rsidR="00AE268F" w:rsidRDefault="00AE268F" w:rsidP="00AE268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AE268F" w:rsidRDefault="00AE268F" w:rsidP="00AE268F">
      <w:pPr>
        <w:jc w:val="center"/>
        <w:rPr>
          <w:b/>
          <w:bCs/>
          <w:i/>
          <w:iCs/>
          <w:sz w:val="28"/>
          <w:szCs w:val="28"/>
        </w:rPr>
      </w:pPr>
    </w:p>
    <w:p w:rsidR="00AE268F" w:rsidRPr="004648FB" w:rsidRDefault="00AE268F" w:rsidP="00AE268F">
      <w:pPr>
        <w:pStyle w:val="a3"/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4648FB">
        <w:rPr>
          <w:b/>
          <w:i/>
          <w:sz w:val="28"/>
          <w:szCs w:val="28"/>
        </w:rPr>
        <w:t>Розподіл залишку освітньої субвенції, що утворився на початок 2020 року та іншої субвенції з місцевих бюджетів області</w:t>
      </w:r>
    </w:p>
    <w:p w:rsidR="00AE268F" w:rsidRDefault="00AE268F" w:rsidP="00AE268F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 внесення змін до обласного бюджету на 2020 рік (</w:t>
      </w:r>
      <w:proofErr w:type="spellStart"/>
      <w:r>
        <w:rPr>
          <w:b/>
          <w:bCs/>
          <w:i/>
          <w:iCs/>
          <w:sz w:val="28"/>
          <w:szCs w:val="28"/>
        </w:rPr>
        <w:t>співфінансування</w:t>
      </w:r>
      <w:proofErr w:type="spellEnd"/>
      <w:r>
        <w:rPr>
          <w:b/>
          <w:bCs/>
          <w:i/>
          <w:iCs/>
          <w:sz w:val="28"/>
          <w:szCs w:val="28"/>
        </w:rPr>
        <w:t xml:space="preserve"> шкільних автобусів)</w:t>
      </w:r>
    </w:p>
    <w:p w:rsidR="00AE268F" w:rsidRDefault="00AE268F" w:rsidP="00AE268F">
      <w:pPr>
        <w:pStyle w:val="a4"/>
        <w:spacing w:before="0" w:beforeAutospacing="0" w:after="0" w:afterAutospacing="0"/>
        <w:ind w:left="720"/>
        <w:jc w:val="both"/>
        <w:rPr>
          <w:b/>
          <w:bCs/>
          <w:i/>
          <w:iCs/>
          <w:sz w:val="28"/>
          <w:szCs w:val="28"/>
        </w:rPr>
      </w:pPr>
    </w:p>
    <w:p w:rsidR="00AE268F" w:rsidRPr="00AE268F" w:rsidRDefault="00AE268F" w:rsidP="00AE268F">
      <w:pPr>
        <w:pStyle w:val="a3"/>
        <w:ind w:left="0"/>
        <w:jc w:val="both"/>
        <w:rPr>
          <w:sz w:val="28"/>
          <w:szCs w:val="28"/>
        </w:rPr>
      </w:pPr>
      <w:r w:rsidRPr="00AE268F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AE268F" w:rsidRPr="00AE268F" w:rsidRDefault="00AE268F" w:rsidP="00AE268F">
      <w:pPr>
        <w:pStyle w:val="a3"/>
        <w:ind w:left="0" w:right="-81"/>
        <w:jc w:val="both"/>
        <w:rPr>
          <w:sz w:val="28"/>
          <w:szCs w:val="28"/>
        </w:rPr>
      </w:pPr>
      <w:r w:rsidRPr="00AE268F">
        <w:rPr>
          <w:b/>
          <w:sz w:val="28"/>
          <w:szCs w:val="28"/>
        </w:rPr>
        <w:t>ВИРІШИЛИ:</w:t>
      </w:r>
      <w:r w:rsidRPr="00AE268F">
        <w:rPr>
          <w:sz w:val="28"/>
          <w:szCs w:val="28"/>
        </w:rPr>
        <w:t xml:space="preserve"> затвердити порядок денний та підтримати пропозицію.</w:t>
      </w:r>
    </w:p>
    <w:p w:rsidR="00AE268F" w:rsidRPr="00AE268F" w:rsidRDefault="00AE268F" w:rsidP="00AE268F">
      <w:pPr>
        <w:pStyle w:val="a3"/>
        <w:ind w:left="0" w:right="-81"/>
        <w:jc w:val="both"/>
        <w:rPr>
          <w:b/>
          <w:sz w:val="28"/>
          <w:szCs w:val="28"/>
        </w:rPr>
      </w:pPr>
      <w:r w:rsidRPr="00AE268F">
        <w:rPr>
          <w:b/>
          <w:sz w:val="28"/>
          <w:szCs w:val="28"/>
        </w:rPr>
        <w:t xml:space="preserve">Голосували: </w:t>
      </w:r>
      <w:r w:rsidRPr="00AE268F">
        <w:rPr>
          <w:sz w:val="28"/>
          <w:szCs w:val="28"/>
        </w:rPr>
        <w:t xml:space="preserve">«ЗА» – одноголосно. </w:t>
      </w:r>
      <w:r w:rsidRPr="00AE268F">
        <w:rPr>
          <w:b/>
          <w:sz w:val="28"/>
          <w:szCs w:val="28"/>
        </w:rPr>
        <w:t>Рішення прийнято</w:t>
      </w:r>
    </w:p>
    <w:p w:rsidR="00AE268F" w:rsidRPr="00AE268F" w:rsidRDefault="00AE268F" w:rsidP="00AE268F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</w:t>
      </w:r>
      <w:r w:rsidRPr="00AE268F">
        <w:rPr>
          <w:b/>
          <w:i/>
          <w:sz w:val="28"/>
          <w:szCs w:val="28"/>
        </w:rPr>
        <w:t>СЛУХАЛИ: Розподіл залишку освітньої субвенції, що утворився на початок 2020 року та іншої субвенції з місцевих бюджетів області</w:t>
      </w:r>
    </w:p>
    <w:tbl>
      <w:tblPr>
        <w:tblW w:w="9789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1"/>
        <w:gridCol w:w="5528"/>
      </w:tblGrid>
      <w:tr w:rsidR="00AE268F" w:rsidRPr="003059D8" w:rsidTr="00D215F8">
        <w:tc>
          <w:tcPr>
            <w:tcW w:w="4261" w:type="dxa"/>
            <w:shd w:val="clear" w:color="000000" w:fill="FFFFFF"/>
            <w:tcMar>
              <w:left w:w="108" w:type="dxa"/>
              <w:right w:w="108" w:type="dxa"/>
            </w:tcMar>
          </w:tcPr>
          <w:p w:rsidR="00AE268F" w:rsidRPr="003059D8" w:rsidRDefault="00AE268F" w:rsidP="00D215F8">
            <w:pPr>
              <w:spacing w:line="276" w:lineRule="auto"/>
              <w:ind w:left="-142" w:right="177" w:firstLine="850"/>
              <w:jc w:val="both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528" w:type="dxa"/>
            <w:shd w:val="clear" w:color="000000" w:fill="FFFFFF"/>
            <w:tcMar>
              <w:left w:w="108" w:type="dxa"/>
              <w:right w:w="108" w:type="dxa"/>
            </w:tcMar>
          </w:tcPr>
          <w:p w:rsidR="00AE268F" w:rsidRDefault="00AE268F" w:rsidP="00D215F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Травіна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Ольга Валеріївна – </w:t>
            </w:r>
            <w:r w:rsidRPr="00F813E0">
              <w:rPr>
                <w:bCs/>
                <w:sz w:val="28"/>
                <w:szCs w:val="28"/>
              </w:rPr>
              <w:t>заступник голови облдержадміністрації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AE268F" w:rsidRPr="003059D8" w:rsidRDefault="00AE268F" w:rsidP="00D215F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sz w:val="28"/>
                <w:szCs w:val="28"/>
              </w:rPr>
            </w:pPr>
            <w:r w:rsidRPr="00D22E22">
              <w:rPr>
                <w:b/>
                <w:bCs/>
                <w:sz w:val="28"/>
                <w:szCs w:val="28"/>
              </w:rPr>
              <w:t xml:space="preserve">Сопкова Ганна Іванівна </w:t>
            </w:r>
            <w:r>
              <w:rPr>
                <w:sz w:val="28"/>
                <w:szCs w:val="28"/>
              </w:rPr>
              <w:t>– директор депар</w:t>
            </w:r>
            <w:r w:rsidRPr="00D22E22">
              <w:rPr>
                <w:sz w:val="28"/>
                <w:szCs w:val="28"/>
              </w:rPr>
              <w:t>таменту  освіти і науки облдержадміністрації</w:t>
            </w:r>
          </w:p>
        </w:tc>
      </w:tr>
    </w:tbl>
    <w:p w:rsidR="00D60BE7" w:rsidRDefault="00C7528F" w:rsidP="00C7528F">
      <w:pPr>
        <w:jc w:val="both"/>
        <w:rPr>
          <w:sz w:val="28"/>
          <w:szCs w:val="28"/>
        </w:rPr>
      </w:pPr>
      <w:r w:rsidRPr="00C7528F">
        <w:rPr>
          <w:b/>
          <w:sz w:val="28"/>
          <w:szCs w:val="28"/>
        </w:rPr>
        <w:t xml:space="preserve">ВИСТУПИЛИ: </w:t>
      </w:r>
      <w:proofErr w:type="spellStart"/>
      <w:r>
        <w:rPr>
          <w:sz w:val="28"/>
          <w:szCs w:val="28"/>
        </w:rPr>
        <w:t>Кошеля</w:t>
      </w:r>
      <w:proofErr w:type="spellEnd"/>
      <w:r>
        <w:rPr>
          <w:sz w:val="28"/>
          <w:szCs w:val="28"/>
        </w:rPr>
        <w:t xml:space="preserve"> В.М. доповів про зміст питання та запропонував присутнім членам комісії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свої пропозиції.</w:t>
      </w:r>
    </w:p>
    <w:p w:rsidR="00C7528F" w:rsidRDefault="00C7528F" w:rsidP="00F74544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Губаль</w:t>
      </w:r>
      <w:proofErr w:type="spellEnd"/>
      <w:r>
        <w:rPr>
          <w:sz w:val="28"/>
          <w:szCs w:val="28"/>
        </w:rPr>
        <w:t xml:space="preserve"> В. І. підняв питання щодо обслуговування шкільних автобусів на місцях і </w:t>
      </w:r>
      <w:proofErr w:type="spellStart"/>
      <w:r>
        <w:rPr>
          <w:sz w:val="28"/>
          <w:szCs w:val="28"/>
        </w:rPr>
        <w:t>вніс</w:t>
      </w:r>
      <w:proofErr w:type="spellEnd"/>
      <w:r>
        <w:rPr>
          <w:sz w:val="28"/>
          <w:szCs w:val="28"/>
        </w:rPr>
        <w:t xml:space="preserve"> пропозицію рекомендувати департаменту освіти і науки </w:t>
      </w:r>
      <w:r>
        <w:rPr>
          <w:sz w:val="28"/>
          <w:szCs w:val="28"/>
        </w:rPr>
        <w:lastRenderedPageBreak/>
        <w:t>облдержадміністрації поінформувати депутатів про розгляд та вирішення цього питання на наступній сесії.</w:t>
      </w:r>
    </w:p>
    <w:p w:rsidR="00297D54" w:rsidRPr="00297D54" w:rsidRDefault="00297D54" w:rsidP="00BB48A8">
      <w:pPr>
        <w:ind w:firstLine="708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Голова комісії поінформував присутніх про розподіл залишку освітньої субвенції</w:t>
      </w:r>
      <w:r w:rsidR="00BB48A8" w:rsidRPr="00BB48A8">
        <w:rPr>
          <w:sz w:val="28"/>
          <w:szCs w:val="28"/>
        </w:rPr>
        <w:t xml:space="preserve"> </w:t>
      </w:r>
      <w:r w:rsidR="00BB48A8">
        <w:rPr>
          <w:sz w:val="28"/>
          <w:szCs w:val="28"/>
        </w:rPr>
        <w:t>у розмірі 69 578, 2 тис. грн</w:t>
      </w:r>
      <w:r w:rsidRPr="00297D54">
        <w:rPr>
          <w:sz w:val="28"/>
          <w:szCs w:val="28"/>
        </w:rPr>
        <w:t>, що утворився на початок 2020 року та іншої субвенції з місцевих бюджетів області</w:t>
      </w:r>
      <w:r>
        <w:rPr>
          <w:sz w:val="28"/>
          <w:szCs w:val="28"/>
        </w:rPr>
        <w:t xml:space="preserve">, а саме: </w:t>
      </w:r>
    </w:p>
    <w:p w:rsidR="00297D54" w:rsidRPr="00297D54" w:rsidRDefault="00297D54" w:rsidP="00297D54">
      <w:pPr>
        <w:jc w:val="both"/>
        <w:rPr>
          <w:rFonts w:eastAsia="Times New Roman"/>
          <w:sz w:val="28"/>
          <w:szCs w:val="28"/>
          <w:lang w:eastAsia="uk-UA"/>
        </w:rPr>
      </w:pPr>
      <w:r w:rsidRPr="00297D54">
        <w:rPr>
          <w:rFonts w:eastAsia="Times New Roman"/>
          <w:color w:val="000000"/>
          <w:sz w:val="28"/>
          <w:szCs w:val="28"/>
          <w:lang w:eastAsia="uk-UA"/>
        </w:rPr>
        <w:t>- придбання шкільних автобусів, у тому числі обладнаних місцями для дітей з особливими освітніми потребами (видатки розвитку)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- </w:t>
      </w:r>
      <w:r w:rsidRPr="00297D54">
        <w:rPr>
          <w:rFonts w:eastAsia="Times New Roman"/>
          <w:sz w:val="28"/>
          <w:szCs w:val="28"/>
          <w:lang w:eastAsia="uk-UA"/>
        </w:rPr>
        <w:t>26 620,9</w:t>
      </w:r>
      <w:r w:rsidR="00BB48A8" w:rsidRPr="00BB48A8">
        <w:rPr>
          <w:sz w:val="28"/>
          <w:szCs w:val="28"/>
        </w:rPr>
        <w:t xml:space="preserve"> </w:t>
      </w:r>
      <w:r w:rsidR="00BB48A8">
        <w:rPr>
          <w:sz w:val="28"/>
          <w:szCs w:val="28"/>
        </w:rPr>
        <w:t>тис. грн;</w:t>
      </w:r>
    </w:p>
    <w:p w:rsidR="00297D54" w:rsidRPr="00297D54" w:rsidRDefault="00297D54" w:rsidP="00297D54">
      <w:pPr>
        <w:jc w:val="both"/>
        <w:rPr>
          <w:rFonts w:eastAsia="Times New Roman"/>
          <w:sz w:val="28"/>
          <w:szCs w:val="28"/>
          <w:lang w:eastAsia="uk-UA"/>
        </w:rPr>
      </w:pPr>
      <w:r w:rsidRPr="00297D54">
        <w:rPr>
          <w:rFonts w:eastAsia="Times New Roman"/>
          <w:color w:val="000000"/>
          <w:sz w:val="28"/>
          <w:szCs w:val="28"/>
          <w:lang w:eastAsia="uk-UA"/>
        </w:rPr>
        <w:t xml:space="preserve">- ремонт та придбання обладнання для </w:t>
      </w:r>
      <w:proofErr w:type="spellStart"/>
      <w:r w:rsidRPr="00297D54">
        <w:rPr>
          <w:rFonts w:eastAsia="Times New Roman"/>
          <w:color w:val="000000"/>
          <w:sz w:val="28"/>
          <w:szCs w:val="28"/>
          <w:lang w:eastAsia="uk-UA"/>
        </w:rPr>
        <w:t>їдалень</w:t>
      </w:r>
      <w:proofErr w:type="spellEnd"/>
      <w:r w:rsidRPr="00297D54">
        <w:rPr>
          <w:rFonts w:eastAsia="Times New Roman"/>
          <w:color w:val="000000"/>
          <w:sz w:val="28"/>
          <w:szCs w:val="28"/>
          <w:lang w:eastAsia="uk-UA"/>
        </w:rPr>
        <w:t xml:space="preserve"> (харчоблоків) закладів загальної середньої освіти  (видатки розвитку)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- </w:t>
      </w:r>
      <w:r w:rsidRPr="00297D54">
        <w:rPr>
          <w:rFonts w:eastAsia="Times New Roman"/>
          <w:sz w:val="28"/>
          <w:szCs w:val="28"/>
          <w:lang w:eastAsia="uk-UA"/>
        </w:rPr>
        <w:t>16 476,8</w:t>
      </w:r>
      <w:r w:rsidR="00BB48A8" w:rsidRPr="00BB48A8">
        <w:rPr>
          <w:sz w:val="28"/>
          <w:szCs w:val="28"/>
        </w:rPr>
        <w:t xml:space="preserve"> </w:t>
      </w:r>
      <w:r w:rsidR="00BB48A8">
        <w:rPr>
          <w:sz w:val="28"/>
          <w:szCs w:val="28"/>
        </w:rPr>
        <w:t>тис. грн;</w:t>
      </w:r>
    </w:p>
    <w:p w:rsidR="00297D54" w:rsidRPr="00297D54" w:rsidRDefault="00297D54" w:rsidP="00297D54">
      <w:pPr>
        <w:jc w:val="both"/>
        <w:rPr>
          <w:rFonts w:eastAsia="Times New Roman"/>
          <w:sz w:val="28"/>
          <w:szCs w:val="28"/>
          <w:lang w:eastAsia="uk-UA"/>
        </w:rPr>
      </w:pPr>
      <w:r w:rsidRPr="00297D54">
        <w:rPr>
          <w:rFonts w:eastAsia="Times New Roman"/>
          <w:color w:val="000000"/>
          <w:sz w:val="28"/>
          <w:szCs w:val="28"/>
          <w:lang w:eastAsia="uk-UA"/>
        </w:rPr>
        <w:t>- забезпечення належних санітарно-гігієнічних умов у приміщеннях закладів загальної середньої освіти (видатки розвитку)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- </w:t>
      </w:r>
      <w:r w:rsidRPr="00297D54">
        <w:rPr>
          <w:rFonts w:eastAsia="Times New Roman"/>
          <w:sz w:val="28"/>
          <w:szCs w:val="28"/>
          <w:lang w:eastAsia="uk-UA"/>
        </w:rPr>
        <w:t>26 130,5</w:t>
      </w:r>
      <w:r w:rsidR="00BB48A8" w:rsidRPr="00BB48A8">
        <w:rPr>
          <w:sz w:val="28"/>
          <w:szCs w:val="28"/>
        </w:rPr>
        <w:t xml:space="preserve"> </w:t>
      </w:r>
      <w:r w:rsidR="00BB48A8">
        <w:rPr>
          <w:sz w:val="28"/>
          <w:szCs w:val="28"/>
        </w:rPr>
        <w:t>тис. грн;</w:t>
      </w:r>
    </w:p>
    <w:p w:rsidR="00246C16" w:rsidRPr="00BB48A8" w:rsidRDefault="00297D54" w:rsidP="00246C16">
      <w:pPr>
        <w:jc w:val="both"/>
        <w:rPr>
          <w:rFonts w:eastAsia="Times New Roman"/>
          <w:sz w:val="28"/>
          <w:szCs w:val="28"/>
          <w:lang w:eastAsia="uk-UA"/>
        </w:rPr>
      </w:pPr>
      <w:r w:rsidRPr="00297D54">
        <w:rPr>
          <w:rFonts w:eastAsia="Times New Roman"/>
          <w:color w:val="000000"/>
          <w:sz w:val="28"/>
          <w:szCs w:val="28"/>
          <w:lang w:eastAsia="uk-UA"/>
        </w:rPr>
        <w:t>-придбання обладнання для спеціальних шкіл та навчально-реабілітаційних центрів, в яких навчаються сліпі, із зниженим зором, глухі діти  (видатки розвитку)</w:t>
      </w:r>
      <w:r w:rsidR="00BB48A8">
        <w:rPr>
          <w:rFonts w:eastAsia="Times New Roman"/>
          <w:color w:val="000000"/>
          <w:sz w:val="28"/>
          <w:szCs w:val="28"/>
          <w:lang w:eastAsia="uk-UA"/>
        </w:rPr>
        <w:t xml:space="preserve"> - </w:t>
      </w:r>
      <w:r w:rsidR="00BB48A8" w:rsidRPr="00BB48A8">
        <w:rPr>
          <w:rFonts w:eastAsia="Times New Roman"/>
          <w:sz w:val="28"/>
          <w:szCs w:val="28"/>
          <w:lang w:eastAsia="uk-UA"/>
        </w:rPr>
        <w:t>350,0</w:t>
      </w:r>
      <w:r w:rsidR="00BB48A8">
        <w:rPr>
          <w:rFonts w:eastAsia="Times New Roman"/>
          <w:sz w:val="28"/>
          <w:szCs w:val="28"/>
          <w:lang w:eastAsia="uk-UA"/>
        </w:rPr>
        <w:t xml:space="preserve"> тис. грн.</w:t>
      </w:r>
    </w:p>
    <w:p w:rsidR="00246C16" w:rsidRPr="00246C16" w:rsidRDefault="00246C16" w:rsidP="00246C16">
      <w:pPr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246C16">
        <w:rPr>
          <w:rFonts w:eastAsia="Times New Roman"/>
          <w:b/>
          <w:color w:val="000000"/>
          <w:sz w:val="28"/>
          <w:szCs w:val="28"/>
          <w:lang w:eastAsia="uk-UA"/>
        </w:rPr>
        <w:t>ВИРІШИЛИ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: погодити розподіл </w:t>
      </w:r>
      <w:r w:rsidR="00F74544">
        <w:rPr>
          <w:rFonts w:eastAsia="Times New Roman"/>
          <w:color w:val="000000"/>
          <w:sz w:val="28"/>
          <w:szCs w:val="28"/>
          <w:lang w:eastAsia="uk-UA"/>
        </w:rPr>
        <w:t>залиш</w:t>
      </w:r>
      <w:r>
        <w:rPr>
          <w:rFonts w:eastAsia="Times New Roman"/>
          <w:color w:val="000000"/>
          <w:sz w:val="28"/>
          <w:szCs w:val="28"/>
          <w:lang w:eastAsia="uk-UA"/>
        </w:rPr>
        <w:t>к</w:t>
      </w:r>
      <w:r w:rsidR="00F74544">
        <w:rPr>
          <w:rFonts w:eastAsia="Times New Roman"/>
          <w:color w:val="000000"/>
          <w:sz w:val="28"/>
          <w:szCs w:val="28"/>
          <w:lang w:eastAsia="uk-UA"/>
        </w:rPr>
        <w:t>у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освітньої субвенції </w:t>
      </w:r>
    </w:p>
    <w:p w:rsidR="00246C16" w:rsidRPr="00AE268F" w:rsidRDefault="00246C16" w:rsidP="00246C16">
      <w:pPr>
        <w:pStyle w:val="a3"/>
        <w:ind w:left="0" w:right="-81"/>
        <w:jc w:val="both"/>
        <w:rPr>
          <w:b/>
          <w:sz w:val="28"/>
          <w:szCs w:val="28"/>
        </w:rPr>
      </w:pPr>
      <w:r w:rsidRPr="00AE268F">
        <w:rPr>
          <w:b/>
          <w:sz w:val="28"/>
          <w:szCs w:val="28"/>
        </w:rPr>
        <w:t xml:space="preserve">Голосували: </w:t>
      </w:r>
      <w:r w:rsidRPr="00AE268F">
        <w:rPr>
          <w:sz w:val="28"/>
          <w:szCs w:val="28"/>
        </w:rPr>
        <w:t xml:space="preserve">«ЗА» – одноголосно. </w:t>
      </w:r>
      <w:r w:rsidRPr="00AE268F">
        <w:rPr>
          <w:b/>
          <w:sz w:val="28"/>
          <w:szCs w:val="28"/>
        </w:rPr>
        <w:t>Рішення прийнято</w:t>
      </w:r>
    </w:p>
    <w:p w:rsidR="00246C16" w:rsidRDefault="00246C16" w:rsidP="00246C16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2.СЛУХАЛИ: Про внесення змін до обласного бюджету на 2020 рік (</w:t>
      </w:r>
      <w:proofErr w:type="spellStart"/>
      <w:r>
        <w:rPr>
          <w:b/>
          <w:bCs/>
          <w:i/>
          <w:iCs/>
          <w:sz w:val="28"/>
          <w:szCs w:val="28"/>
        </w:rPr>
        <w:t>співфінансування</w:t>
      </w:r>
      <w:proofErr w:type="spellEnd"/>
      <w:r>
        <w:rPr>
          <w:b/>
          <w:bCs/>
          <w:i/>
          <w:iCs/>
          <w:sz w:val="28"/>
          <w:szCs w:val="28"/>
        </w:rPr>
        <w:t xml:space="preserve"> шкільних автобусів)</w:t>
      </w:r>
    </w:p>
    <w:tbl>
      <w:tblPr>
        <w:tblW w:w="9793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7"/>
        <w:gridCol w:w="5826"/>
      </w:tblGrid>
      <w:tr w:rsidR="00E916A8" w:rsidRPr="003059D8" w:rsidTr="00E916A8">
        <w:trPr>
          <w:trHeight w:val="1263"/>
        </w:trPr>
        <w:tc>
          <w:tcPr>
            <w:tcW w:w="3967" w:type="dxa"/>
            <w:shd w:val="clear" w:color="000000" w:fill="FFFFFF"/>
            <w:tcMar>
              <w:left w:w="108" w:type="dxa"/>
              <w:right w:w="108" w:type="dxa"/>
            </w:tcMar>
          </w:tcPr>
          <w:p w:rsidR="00E916A8" w:rsidRPr="00E916A8" w:rsidRDefault="00E916A8" w:rsidP="00D215F8">
            <w:pPr>
              <w:spacing w:line="276" w:lineRule="auto"/>
              <w:ind w:left="284" w:firstLine="850"/>
              <w:rPr>
                <w:sz w:val="28"/>
                <w:szCs w:val="28"/>
              </w:rPr>
            </w:pPr>
            <w:r w:rsidRPr="00E916A8">
              <w:rPr>
                <w:sz w:val="28"/>
                <w:szCs w:val="28"/>
              </w:rPr>
              <w:t>Інформує:</w:t>
            </w:r>
          </w:p>
        </w:tc>
        <w:tc>
          <w:tcPr>
            <w:tcW w:w="5826" w:type="dxa"/>
            <w:shd w:val="clear" w:color="000000" w:fill="FFFFFF"/>
            <w:tcMar>
              <w:left w:w="108" w:type="dxa"/>
              <w:right w:w="108" w:type="dxa"/>
            </w:tcMar>
          </w:tcPr>
          <w:p w:rsidR="00E916A8" w:rsidRPr="00E916A8" w:rsidRDefault="00E916A8" w:rsidP="00D215F8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r w:rsidRPr="00E916A8">
              <w:rPr>
                <w:b/>
                <w:sz w:val="28"/>
                <w:szCs w:val="28"/>
              </w:rPr>
              <w:t xml:space="preserve">Лазар Петро Данилович </w:t>
            </w:r>
            <w:r w:rsidRPr="00E916A8">
              <w:rPr>
                <w:sz w:val="28"/>
                <w:szCs w:val="28"/>
              </w:rPr>
              <w:t xml:space="preserve">– директор департаменту фінансів </w:t>
            </w:r>
            <w:proofErr w:type="spellStart"/>
            <w:r w:rsidRPr="00E916A8">
              <w:rPr>
                <w:sz w:val="28"/>
                <w:szCs w:val="28"/>
              </w:rPr>
              <w:t>облдержадмі-ністрації</w:t>
            </w:r>
            <w:proofErr w:type="spellEnd"/>
          </w:p>
          <w:p w:rsidR="00E916A8" w:rsidRPr="00E916A8" w:rsidRDefault="00E916A8" w:rsidP="00D215F8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246C16" w:rsidRPr="00246C16" w:rsidRDefault="00E916A8" w:rsidP="00E916A8">
      <w:pPr>
        <w:pStyle w:val="rvps6"/>
        <w:spacing w:after="0" w:afterAutospacing="0"/>
        <w:ind w:firstLine="708"/>
        <w:jc w:val="both"/>
        <w:rPr>
          <w:sz w:val="28"/>
          <w:szCs w:val="28"/>
          <w:lang w:val="uk-UA"/>
        </w:rPr>
      </w:pPr>
      <w:r w:rsidRPr="00E916A8">
        <w:rPr>
          <w:b/>
          <w:bCs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Лазар П. Д. доповів, що в</w:t>
      </w:r>
      <w:r w:rsidR="00246C16" w:rsidRPr="00246C16">
        <w:rPr>
          <w:bCs/>
          <w:sz w:val="28"/>
          <w:szCs w:val="28"/>
          <w:lang w:val="uk-UA"/>
        </w:rPr>
        <w:t>ідповідно до статей 6, 18 і 39 Закону України „Про місцеві державні адміністрації</w:t>
      </w:r>
      <w:r w:rsidR="00246C16" w:rsidRPr="00246C16">
        <w:rPr>
          <w:sz w:val="28"/>
          <w:szCs w:val="28"/>
          <w:lang w:val="uk-UA"/>
        </w:rPr>
        <w:t>”,</w:t>
      </w:r>
      <w:r w:rsidR="00246C16" w:rsidRPr="00246C16">
        <w:rPr>
          <w:bCs/>
          <w:sz w:val="28"/>
          <w:szCs w:val="28"/>
          <w:lang w:val="uk-UA"/>
        </w:rPr>
        <w:t xml:space="preserve"> </w:t>
      </w:r>
      <w:r w:rsidR="00246C16" w:rsidRPr="00246C16">
        <w:rPr>
          <w:sz w:val="28"/>
          <w:szCs w:val="28"/>
          <w:lang w:val="uk-UA"/>
        </w:rPr>
        <w:t>статті 23 Бюджетного кодексу України, розпорядження Кабінету Міністрів України від 27 листопада 2019 р. №1106-р „</w:t>
      </w:r>
      <w:r w:rsidR="00246C16" w:rsidRPr="00246C16">
        <w:rPr>
          <w:color w:val="000000"/>
          <w:sz w:val="28"/>
          <w:szCs w:val="28"/>
          <w:shd w:val="clear" w:color="auto" w:fill="FFFFFF"/>
          <w:lang w:val="uk-UA"/>
        </w:rPr>
        <w:t>Деякі питання використання у 2019 році освітньої субвенції з державного бюджету місцевим бюджетам</w:t>
      </w:r>
      <w:r w:rsidR="00246C16" w:rsidRPr="00246C16">
        <w:rPr>
          <w:sz w:val="28"/>
          <w:szCs w:val="28"/>
          <w:lang w:val="uk-UA"/>
        </w:rPr>
        <w:t>”,</w:t>
      </w:r>
      <w:r w:rsidR="00246C16" w:rsidRPr="00246C16">
        <w:rPr>
          <w:bCs/>
          <w:sz w:val="28"/>
          <w:szCs w:val="28"/>
          <w:lang w:val="uk-UA"/>
        </w:rPr>
        <w:t xml:space="preserve"> наказу Міністерства освіти і науки України від 16.04.2020 №531, пункту 13 рішення обласної ради 20.12.2019 № 1629 „Про обласний бюджет на 2020 рік” </w:t>
      </w:r>
      <w:r w:rsidR="00246C16" w:rsidRPr="00246C16">
        <w:rPr>
          <w:sz w:val="28"/>
          <w:szCs w:val="28"/>
          <w:lang w:val="uk-UA"/>
        </w:rPr>
        <w:t xml:space="preserve"> та враховуючи:</w:t>
      </w:r>
    </w:p>
    <w:p w:rsidR="00246C16" w:rsidRPr="00246C16" w:rsidRDefault="00246C16" w:rsidP="00246C16">
      <w:pPr>
        <w:pStyle w:val="rvps6"/>
        <w:spacing w:after="0" w:afterAutospacing="0"/>
        <w:ind w:firstLine="708"/>
        <w:jc w:val="both"/>
        <w:rPr>
          <w:sz w:val="28"/>
          <w:szCs w:val="28"/>
          <w:lang w:val="uk-UA"/>
        </w:rPr>
      </w:pPr>
      <w:r w:rsidRPr="00246C16">
        <w:rPr>
          <w:sz w:val="28"/>
          <w:szCs w:val="28"/>
          <w:lang w:val="uk-UA"/>
        </w:rPr>
        <w:t xml:space="preserve">рішення сесії </w:t>
      </w:r>
      <w:proofErr w:type="spellStart"/>
      <w:r w:rsidRPr="00246C16">
        <w:rPr>
          <w:sz w:val="28"/>
          <w:szCs w:val="28"/>
          <w:lang w:val="uk-UA"/>
        </w:rPr>
        <w:t>Верхньокоропецької</w:t>
      </w:r>
      <w:proofErr w:type="spellEnd"/>
      <w:r w:rsidRPr="00246C16">
        <w:rPr>
          <w:sz w:val="28"/>
          <w:szCs w:val="28"/>
          <w:lang w:val="uk-UA"/>
        </w:rPr>
        <w:t xml:space="preserve"> сільської ради від 06 травня 2020 року № 863 „Про внесення змін до рішення сесії сільської ради від 16 грудня 2019 року №790 „Про сільський бюджет на 2020 рік”;</w:t>
      </w:r>
    </w:p>
    <w:p w:rsidR="00246C16" w:rsidRPr="00246C16" w:rsidRDefault="00246C16" w:rsidP="00246C16">
      <w:pPr>
        <w:pStyle w:val="rvps6"/>
        <w:spacing w:after="0" w:afterAutospacing="0"/>
        <w:ind w:firstLine="708"/>
        <w:jc w:val="both"/>
        <w:rPr>
          <w:sz w:val="28"/>
          <w:szCs w:val="28"/>
          <w:lang w:val="uk-UA"/>
        </w:rPr>
      </w:pPr>
      <w:r w:rsidRPr="00246C16">
        <w:rPr>
          <w:sz w:val="28"/>
          <w:szCs w:val="28"/>
          <w:lang w:val="uk-UA"/>
        </w:rPr>
        <w:t xml:space="preserve">рішення сесії </w:t>
      </w:r>
      <w:proofErr w:type="spellStart"/>
      <w:r w:rsidRPr="00246C16">
        <w:rPr>
          <w:sz w:val="28"/>
          <w:szCs w:val="28"/>
          <w:lang w:val="uk-UA"/>
        </w:rPr>
        <w:t>Батівської</w:t>
      </w:r>
      <w:proofErr w:type="spellEnd"/>
      <w:r w:rsidRPr="00246C16">
        <w:rPr>
          <w:sz w:val="28"/>
          <w:szCs w:val="28"/>
          <w:lang w:val="uk-UA"/>
        </w:rPr>
        <w:t xml:space="preserve"> селищної ради 07.05.2020 №704 „Про внесення змін до рішення 42-ої сесії 7-го скликання від 16 грудня №660 „Про </w:t>
      </w:r>
      <w:proofErr w:type="spellStart"/>
      <w:r w:rsidRPr="00246C16">
        <w:rPr>
          <w:sz w:val="28"/>
          <w:szCs w:val="28"/>
          <w:lang w:val="uk-UA"/>
        </w:rPr>
        <w:t>Батівський</w:t>
      </w:r>
      <w:proofErr w:type="spellEnd"/>
      <w:r w:rsidRPr="00246C16">
        <w:rPr>
          <w:sz w:val="28"/>
          <w:szCs w:val="28"/>
          <w:lang w:val="uk-UA"/>
        </w:rPr>
        <w:t xml:space="preserve"> селищний бюджет на 2020 рік”;</w:t>
      </w:r>
    </w:p>
    <w:p w:rsidR="00246C16" w:rsidRPr="00246C16" w:rsidRDefault="00246C16" w:rsidP="00246C16">
      <w:pPr>
        <w:pStyle w:val="rvps6"/>
        <w:spacing w:after="0" w:afterAutospacing="0"/>
        <w:ind w:firstLine="708"/>
        <w:jc w:val="both"/>
        <w:rPr>
          <w:sz w:val="28"/>
          <w:szCs w:val="28"/>
          <w:lang w:val="uk-UA"/>
        </w:rPr>
      </w:pPr>
      <w:r w:rsidRPr="00246C16">
        <w:rPr>
          <w:sz w:val="28"/>
          <w:szCs w:val="28"/>
          <w:lang w:val="uk-UA"/>
        </w:rPr>
        <w:t xml:space="preserve">рішення сесії </w:t>
      </w:r>
      <w:proofErr w:type="spellStart"/>
      <w:r w:rsidRPr="00246C16">
        <w:rPr>
          <w:sz w:val="28"/>
          <w:szCs w:val="28"/>
          <w:lang w:val="uk-UA"/>
        </w:rPr>
        <w:t>Великоберезнянської</w:t>
      </w:r>
      <w:proofErr w:type="spellEnd"/>
      <w:r w:rsidRPr="00246C16">
        <w:rPr>
          <w:sz w:val="28"/>
          <w:szCs w:val="28"/>
          <w:lang w:val="uk-UA"/>
        </w:rPr>
        <w:t xml:space="preserve"> районної ради 28.04.2020 №510 „Про внесення змін до рішення ХХХІІ сесії районної ради VII скликання від 05 грудня 2019 р. №468 „Про районний бюджет на 2020 рік” (із змінами від 18.02.2020 року №497, 24.03.2020 року №502)”;</w:t>
      </w:r>
    </w:p>
    <w:p w:rsidR="00246C16" w:rsidRPr="00246C16" w:rsidRDefault="00246C16" w:rsidP="00246C16">
      <w:pPr>
        <w:pStyle w:val="rvps6"/>
        <w:spacing w:after="0" w:afterAutospacing="0"/>
        <w:ind w:firstLine="708"/>
        <w:jc w:val="both"/>
        <w:rPr>
          <w:sz w:val="28"/>
          <w:szCs w:val="28"/>
          <w:lang w:val="uk-UA"/>
        </w:rPr>
      </w:pPr>
      <w:r w:rsidRPr="00246C16">
        <w:rPr>
          <w:sz w:val="28"/>
          <w:szCs w:val="28"/>
          <w:lang w:val="uk-UA"/>
        </w:rPr>
        <w:t xml:space="preserve">рішення сесії </w:t>
      </w:r>
      <w:proofErr w:type="spellStart"/>
      <w:r w:rsidRPr="00246C16">
        <w:rPr>
          <w:sz w:val="28"/>
          <w:szCs w:val="28"/>
          <w:lang w:val="uk-UA"/>
        </w:rPr>
        <w:t>Перечинської</w:t>
      </w:r>
      <w:proofErr w:type="spellEnd"/>
      <w:r w:rsidRPr="00246C16">
        <w:rPr>
          <w:sz w:val="28"/>
          <w:szCs w:val="28"/>
          <w:lang w:val="uk-UA"/>
        </w:rPr>
        <w:t xml:space="preserve"> районної ради 22.10.2020 №673 „Про внесення змін до рішення районної ради від 12.12.2019 р. №645 „Про районний бюджет </w:t>
      </w:r>
      <w:proofErr w:type="spellStart"/>
      <w:r w:rsidRPr="00246C16">
        <w:rPr>
          <w:sz w:val="28"/>
          <w:szCs w:val="28"/>
          <w:lang w:val="uk-UA"/>
        </w:rPr>
        <w:t>Перечинського</w:t>
      </w:r>
      <w:proofErr w:type="spellEnd"/>
      <w:r w:rsidRPr="00246C16">
        <w:rPr>
          <w:sz w:val="28"/>
          <w:szCs w:val="28"/>
          <w:lang w:val="uk-UA"/>
        </w:rPr>
        <w:t xml:space="preserve"> району на 2020 рік” (із змінами від 20.02.2020 року, від 17.03.2020 року, від 23.03.2020 року)”;</w:t>
      </w:r>
    </w:p>
    <w:p w:rsidR="00246C16" w:rsidRPr="00246C16" w:rsidRDefault="00246C16" w:rsidP="00246C16">
      <w:pPr>
        <w:ind w:firstLine="708"/>
        <w:jc w:val="both"/>
        <w:rPr>
          <w:sz w:val="28"/>
          <w:szCs w:val="28"/>
        </w:rPr>
      </w:pPr>
      <w:r w:rsidRPr="00246C16">
        <w:rPr>
          <w:sz w:val="28"/>
          <w:szCs w:val="28"/>
        </w:rPr>
        <w:t xml:space="preserve">рішення сесії Свалявської районної ради 30.04.2020 №521 „Про внесення змін до рішення районної ради від 21.12.2019 р. №472 „Про районний бюджет на </w:t>
      </w:r>
      <w:r w:rsidRPr="00246C16">
        <w:rPr>
          <w:sz w:val="28"/>
          <w:szCs w:val="28"/>
        </w:rPr>
        <w:lastRenderedPageBreak/>
        <w:t>2020 рік” (із змінами від 20.02.2020 №487, 17.03.2020 №492, 24.03.2020 №508, 07.04.2020 №518)”;</w:t>
      </w:r>
    </w:p>
    <w:p w:rsidR="00246C16" w:rsidRPr="00246C16" w:rsidRDefault="00246C16" w:rsidP="00246C16">
      <w:pPr>
        <w:ind w:firstLine="708"/>
        <w:jc w:val="both"/>
        <w:rPr>
          <w:sz w:val="28"/>
          <w:szCs w:val="28"/>
        </w:rPr>
      </w:pPr>
      <w:r w:rsidRPr="00246C16">
        <w:rPr>
          <w:sz w:val="28"/>
          <w:szCs w:val="28"/>
        </w:rPr>
        <w:t>рішення сесії Тячівської районної ради від 21 травня 2020 №723 „Про внесення змін до рішення районної ради від 13 грудня 2019 року № 664 „Про районний бюджет на 2020 рік” (зі змінами від 25 лютого, від 25 березня)”;</w:t>
      </w:r>
    </w:p>
    <w:p w:rsidR="00246C16" w:rsidRPr="00246C16" w:rsidRDefault="00246C16" w:rsidP="00246C16">
      <w:pPr>
        <w:ind w:firstLine="708"/>
        <w:jc w:val="both"/>
        <w:rPr>
          <w:sz w:val="28"/>
          <w:szCs w:val="28"/>
        </w:rPr>
      </w:pPr>
      <w:r w:rsidRPr="00246C16">
        <w:rPr>
          <w:sz w:val="28"/>
          <w:szCs w:val="28"/>
        </w:rPr>
        <w:t>рішення сесії Хустської районної ради від 07 травня 2020 року № 871 „Про внесення змін до рішення районної ради від 18 грудня 2019 року № 760 „Про районний бюджет на 2020 рік» (із змінами від 31.01, 27.02, 17.03, 28.03.2020 р.)”;</w:t>
      </w:r>
    </w:p>
    <w:p w:rsidR="00246C16" w:rsidRPr="00246C16" w:rsidRDefault="00246C16" w:rsidP="00246C16">
      <w:pPr>
        <w:ind w:firstLine="708"/>
        <w:jc w:val="both"/>
        <w:rPr>
          <w:sz w:val="28"/>
          <w:szCs w:val="28"/>
        </w:rPr>
      </w:pPr>
      <w:r w:rsidRPr="00246C16">
        <w:rPr>
          <w:sz w:val="28"/>
          <w:szCs w:val="28"/>
        </w:rPr>
        <w:t>рішення сесії Тячівської міської ради 14.05.2020 №4709 „Про внесення змін до рішення від 17.12.2019 року №4242 „Про бюджет Тячівської міської ради об'єднаної територіальної громади на 2020 рік” (зі змінами, внесеними рішеннями сесій від 27 лютого 2020 року №4359, від 13 березня 2020 року №4637, від 10 квітня 2020 року №4644”;</w:t>
      </w:r>
    </w:p>
    <w:p w:rsidR="00246C16" w:rsidRPr="00246C16" w:rsidRDefault="00246C16" w:rsidP="00246C16">
      <w:pPr>
        <w:ind w:firstLine="708"/>
        <w:jc w:val="both"/>
        <w:rPr>
          <w:sz w:val="28"/>
          <w:szCs w:val="28"/>
        </w:rPr>
      </w:pPr>
      <w:r w:rsidRPr="00246C16">
        <w:rPr>
          <w:sz w:val="28"/>
          <w:szCs w:val="28"/>
        </w:rPr>
        <w:t>рішення сесії Полянської сільської ради 28.04.2020 №833 „Про внесення змін до рішення сільської ради від 24 грудня 2019 року №711 „Про бюджет об'єднаної територіальної громади Полянської сільської ради на 2020 рік” (із змінами від 05.02.2020 №751, від 05.03.2020 №758, від 17.03.2020 №798, від 09.04.2020 №823, від 16.04.2020 №828)”;</w:t>
      </w:r>
    </w:p>
    <w:p w:rsidR="00246C16" w:rsidRDefault="00246C16" w:rsidP="00E916A8">
      <w:pPr>
        <w:pStyle w:val="rvps6"/>
        <w:spacing w:after="0" w:afterAutospacing="0"/>
        <w:ind w:firstLine="708"/>
        <w:jc w:val="both"/>
        <w:rPr>
          <w:sz w:val="28"/>
          <w:szCs w:val="28"/>
          <w:lang w:val="uk-UA"/>
        </w:rPr>
      </w:pPr>
      <w:r w:rsidRPr="00246C16">
        <w:rPr>
          <w:sz w:val="28"/>
          <w:szCs w:val="28"/>
          <w:lang w:val="uk-UA"/>
        </w:rPr>
        <w:t xml:space="preserve">рішення сесії </w:t>
      </w:r>
      <w:proofErr w:type="spellStart"/>
      <w:r w:rsidRPr="00246C16">
        <w:rPr>
          <w:sz w:val="28"/>
          <w:szCs w:val="28"/>
          <w:lang w:val="uk-UA"/>
        </w:rPr>
        <w:t>Іршавської</w:t>
      </w:r>
      <w:proofErr w:type="spellEnd"/>
      <w:r w:rsidRPr="00246C16">
        <w:rPr>
          <w:sz w:val="28"/>
          <w:szCs w:val="28"/>
          <w:lang w:val="uk-UA"/>
        </w:rPr>
        <w:t xml:space="preserve"> міської ради 29.04.2020 №1730 „Про внесення змін до рішення міської ради  від 23 грудня 2019 року №1565 „Про бюджет </w:t>
      </w:r>
      <w:proofErr w:type="spellStart"/>
      <w:r w:rsidRPr="00246C16">
        <w:rPr>
          <w:sz w:val="28"/>
          <w:szCs w:val="28"/>
          <w:lang w:val="uk-UA"/>
        </w:rPr>
        <w:t>Іршавської</w:t>
      </w:r>
      <w:proofErr w:type="spellEnd"/>
      <w:r w:rsidRPr="00246C16">
        <w:rPr>
          <w:sz w:val="28"/>
          <w:szCs w:val="28"/>
          <w:lang w:val="uk-UA"/>
        </w:rPr>
        <w:t xml:space="preserve"> міської ради ОТГ на 2020 рік” (із змінами від 28.02.2020, 17.03.2020, 24.03.2020)”</w:t>
      </w:r>
      <w:r w:rsidR="008E7FBB">
        <w:rPr>
          <w:sz w:val="28"/>
          <w:szCs w:val="28"/>
          <w:lang w:val="uk-UA"/>
        </w:rPr>
        <w:t>;</w:t>
      </w:r>
    </w:p>
    <w:p w:rsidR="008E7FBB" w:rsidRPr="00E916A8" w:rsidRDefault="008E7FBB" w:rsidP="00E916A8">
      <w:pPr>
        <w:pStyle w:val="rvps6"/>
        <w:spacing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сесії </w:t>
      </w:r>
      <w:proofErr w:type="spellStart"/>
      <w:r>
        <w:rPr>
          <w:sz w:val="28"/>
          <w:szCs w:val="28"/>
          <w:lang w:val="uk-UA"/>
        </w:rPr>
        <w:t>Вільховецької</w:t>
      </w:r>
      <w:proofErr w:type="spellEnd"/>
      <w:r>
        <w:rPr>
          <w:sz w:val="28"/>
          <w:szCs w:val="28"/>
          <w:lang w:val="uk-UA"/>
        </w:rPr>
        <w:t xml:space="preserve"> сільської ради 02.06.2020 № 959 «Про внесення змін до рішення сільської ради «Про сільський бюджет на 2020 рік» (зі змінами від 07.02.2020 №942)</w:t>
      </w:r>
    </w:p>
    <w:tbl>
      <w:tblPr>
        <w:tblpPr w:leftFromText="180" w:rightFromText="180" w:vertAnchor="text" w:horzAnchor="margin" w:tblpXSpec="center" w:tblpY="429"/>
        <w:tblW w:w="10168" w:type="dxa"/>
        <w:tblLook w:val="04A0" w:firstRow="1" w:lastRow="0" w:firstColumn="1" w:lastColumn="0" w:noHBand="0" w:noVBand="1"/>
      </w:tblPr>
      <w:tblGrid>
        <w:gridCol w:w="808"/>
        <w:gridCol w:w="7921"/>
        <w:gridCol w:w="1439"/>
      </w:tblGrid>
      <w:tr w:rsidR="00246C16" w:rsidRPr="00246C16" w:rsidTr="008E7FBB">
        <w:trPr>
          <w:trHeight w:val="66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246C16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7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246C16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>Найменування головного розпорядника коштів та призначення видатків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246C16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>сума</w:t>
            </w:r>
          </w:p>
        </w:tc>
      </w:tr>
      <w:tr w:rsidR="00246C16" w:rsidRPr="00246C16" w:rsidTr="008E7FBB">
        <w:trPr>
          <w:trHeight w:val="1334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b/>
                <w:bCs/>
                <w:lang w:eastAsia="uk-UA"/>
              </w:rPr>
            </w:pPr>
            <w:r w:rsidRPr="00246C16">
              <w:rPr>
                <w:rFonts w:eastAsia="Times New Roman"/>
                <w:b/>
                <w:bCs/>
                <w:lang w:eastAsia="uk-UA"/>
              </w:rPr>
              <w:t>2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b/>
                <w:bCs/>
                <w:lang w:eastAsia="uk-UA"/>
              </w:rPr>
            </w:pPr>
            <w:proofErr w:type="spellStart"/>
            <w:r w:rsidRPr="00246C16">
              <w:rPr>
                <w:rFonts w:eastAsia="Times New Roman"/>
                <w:b/>
                <w:bCs/>
                <w:lang w:eastAsia="uk-UA"/>
              </w:rPr>
              <w:t>Співфінансування</w:t>
            </w:r>
            <w:proofErr w:type="spellEnd"/>
            <w:r w:rsidRPr="00246C16">
              <w:rPr>
                <w:rFonts w:eastAsia="Times New Roman"/>
                <w:b/>
                <w:bCs/>
                <w:lang w:eastAsia="uk-UA"/>
              </w:rPr>
              <w:t xml:space="preserve"> до коштів залишку освітньої субвенції, що утворився на початок 2020 року  для придбання шкільних автобусів за рахунок іншої субвенції  з місцевих бюджетів області - всього, у тому числі::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8E7FBB" w:rsidP="000A303F">
            <w:pPr>
              <w:jc w:val="right"/>
              <w:rPr>
                <w:rFonts w:eastAsia="Times New Roman"/>
                <w:b/>
                <w:bCs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1 99</w:t>
            </w:r>
            <w:r w:rsidR="00246C16" w:rsidRPr="00246C16">
              <w:rPr>
                <w:rFonts w:eastAsia="Times New Roman"/>
                <w:b/>
                <w:bCs/>
                <w:lang w:eastAsia="uk-UA"/>
              </w:rPr>
              <w:t>0 000</w:t>
            </w:r>
          </w:p>
        </w:tc>
      </w:tr>
      <w:tr w:rsidR="00246C16" w:rsidRPr="00246C16" w:rsidTr="008E7FBB">
        <w:trPr>
          <w:trHeight w:val="6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2.1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-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Батівського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селищного бюджету Берегівського району (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Батівської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ЗОШ І-ІІІ ступенів)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180 000</w:t>
            </w:r>
          </w:p>
        </w:tc>
      </w:tr>
      <w:tr w:rsidR="00246C16" w:rsidRPr="00246C16" w:rsidTr="008E7FBB">
        <w:trPr>
          <w:trHeight w:val="6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2.2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 -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Великоберезнянського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районного бюджету (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Костринського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ліцею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Великоберезнянської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районнго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ради Закарпатської області)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90 000</w:t>
            </w:r>
          </w:p>
        </w:tc>
      </w:tr>
      <w:tr w:rsidR="00246C16" w:rsidRPr="00246C16" w:rsidTr="008E7FBB">
        <w:trPr>
          <w:trHeight w:val="946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2.3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 -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Перечинського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районного бюджету (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Дубриницької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загальноосвітньої школи І-ІІІ ступенів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Перечинського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району Закарпатської області)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180 000</w:t>
            </w:r>
          </w:p>
        </w:tc>
      </w:tr>
      <w:tr w:rsidR="00246C16" w:rsidRPr="00246C16" w:rsidTr="008E7FBB">
        <w:trPr>
          <w:trHeight w:val="6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2.4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 - Свалявського районного бюджету (Свалявської ЗОШ І-ІІІ ст.№1 Свалявської районної ради Свалявського району)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180 000</w:t>
            </w:r>
          </w:p>
        </w:tc>
      </w:tr>
      <w:tr w:rsidR="00246C16" w:rsidRPr="00246C16" w:rsidTr="008E7FBB">
        <w:trPr>
          <w:trHeight w:val="6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2.5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 -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Верхньокоропецького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сільського бюджету (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Верхньокоропецької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ЗОШ І-ІІІ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ст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180 000</w:t>
            </w:r>
          </w:p>
        </w:tc>
      </w:tr>
      <w:tr w:rsidR="00246C16" w:rsidRPr="00246C16" w:rsidTr="008E7FBB">
        <w:trPr>
          <w:trHeight w:val="6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2.6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 - Хустського районного бюджету (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Н.Селищанської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 ЗОШ   І-ІІІ ступенів)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50 000</w:t>
            </w:r>
          </w:p>
        </w:tc>
      </w:tr>
      <w:tr w:rsidR="00246C16" w:rsidRPr="00246C16" w:rsidTr="008E7FBB">
        <w:trPr>
          <w:trHeight w:val="6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lastRenderedPageBreak/>
              <w:t>2.7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 - Тячівського міського бюджету об’єднаної територіальної громади (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Округлянської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ЗОШ І-ІІ ступенів)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500 000</w:t>
            </w:r>
          </w:p>
        </w:tc>
      </w:tr>
      <w:tr w:rsidR="00246C16" w:rsidRPr="00246C16" w:rsidTr="008E7FBB">
        <w:trPr>
          <w:trHeight w:val="145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2.8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  - Полянського сільського бюджету об’єднаної територіальної громади (Полянської загальноосвітньої школи І-ІІІ ступенів Полянської сільської ради Свалявського району Закарпатської області. Поляна, вул.Духновича,59, Свалявського району, Закарпатської облас</w:t>
            </w:r>
            <w:r w:rsidR="00156FCA">
              <w:rPr>
                <w:rFonts w:eastAsia="Times New Roman"/>
                <w:i/>
                <w:iCs/>
                <w:lang w:eastAsia="uk-UA"/>
              </w:rPr>
              <w:t>ті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180 000</w:t>
            </w:r>
          </w:p>
        </w:tc>
      </w:tr>
      <w:tr w:rsidR="00246C16" w:rsidRPr="00246C16" w:rsidTr="008E7FBB">
        <w:trPr>
          <w:trHeight w:val="1455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2.9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246C16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 xml:space="preserve">-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Іршавського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міського бюджету об’єднаної територіальної громади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Іршавського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закладу загальної середньої освіти І-ІІІ ступенів №1 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Іршавської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міської ради Закарпатської області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C16" w:rsidRPr="00246C16" w:rsidRDefault="00246C16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180 000</w:t>
            </w:r>
          </w:p>
        </w:tc>
      </w:tr>
      <w:tr w:rsidR="008E7FBB" w:rsidRPr="00246C16" w:rsidTr="008E7FBB">
        <w:trPr>
          <w:trHeight w:val="11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FBB" w:rsidRPr="00246C16" w:rsidRDefault="008E7FBB" w:rsidP="000A303F">
            <w:pPr>
              <w:jc w:val="center"/>
              <w:rPr>
                <w:rFonts w:eastAsia="Times New Roman"/>
                <w:lang w:eastAsia="uk-UA"/>
              </w:rPr>
            </w:pPr>
            <w:r w:rsidRPr="00246C16">
              <w:rPr>
                <w:rFonts w:eastAsia="Times New Roman"/>
                <w:lang w:eastAsia="uk-UA"/>
              </w:rPr>
              <w:t>2.10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FBB" w:rsidRPr="00246C16" w:rsidRDefault="008E7FBB" w:rsidP="000A303F">
            <w:pPr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- Тячівського районного бюджету (</w:t>
            </w:r>
            <w:proofErr w:type="spellStart"/>
            <w:r w:rsidRPr="00246C16">
              <w:rPr>
                <w:rFonts w:eastAsia="Times New Roman"/>
                <w:i/>
                <w:iCs/>
                <w:lang w:eastAsia="uk-UA"/>
              </w:rPr>
              <w:t>Тереблянського</w:t>
            </w:r>
            <w:proofErr w:type="spellEnd"/>
            <w:r w:rsidRPr="00246C16">
              <w:rPr>
                <w:rFonts w:eastAsia="Times New Roman"/>
                <w:i/>
                <w:iCs/>
                <w:lang w:eastAsia="uk-UA"/>
              </w:rPr>
              <w:t xml:space="preserve"> навчально-виховного комплексу </w:t>
            </w:r>
            <w:r w:rsidRPr="00246C16">
              <w:rPr>
                <w:rFonts w:ascii="Arial CYR" w:eastAsia="Times New Roman" w:hAnsi="Arial CYR" w:cs="Arial CYR"/>
                <w:lang w:eastAsia="uk-UA"/>
              </w:rPr>
              <w:t>„</w:t>
            </w:r>
            <w:r w:rsidRPr="00246C16">
              <w:rPr>
                <w:rFonts w:eastAsia="Times New Roman"/>
                <w:i/>
                <w:iCs/>
                <w:lang w:eastAsia="uk-UA"/>
              </w:rPr>
              <w:t>Загальноосвітня школа І-ІІІ ступеня - дошкільний навчальний заклад</w:t>
            </w:r>
            <w:r w:rsidRPr="00246C16">
              <w:rPr>
                <w:rFonts w:ascii="Arial CYR" w:eastAsia="Times New Roman" w:hAnsi="Arial CYR" w:cs="Arial CYR"/>
                <w:lang w:eastAsia="uk-UA"/>
              </w:rPr>
              <w:t>””</w:t>
            </w:r>
            <w:r w:rsidRPr="00246C16">
              <w:rPr>
                <w:rFonts w:eastAsia="Times New Roman"/>
                <w:i/>
                <w:iCs/>
                <w:lang w:eastAsia="uk-UA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FBB" w:rsidRDefault="008E7FBB" w:rsidP="008E7FBB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 w:rsidRPr="00246C16">
              <w:rPr>
                <w:rFonts w:eastAsia="Times New Roman"/>
                <w:i/>
                <w:iCs/>
                <w:lang w:eastAsia="uk-UA"/>
              </w:rPr>
              <w:t>180 000</w:t>
            </w:r>
          </w:p>
          <w:p w:rsidR="008E7FBB" w:rsidRPr="00246C16" w:rsidRDefault="008E7FBB" w:rsidP="000A303F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</w:p>
        </w:tc>
      </w:tr>
      <w:tr w:rsidR="00246C16" w:rsidRPr="00246C16" w:rsidTr="008E7FBB">
        <w:trPr>
          <w:trHeight w:val="1131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156FCA" w:rsidP="000A303F">
            <w:pPr>
              <w:jc w:val="center"/>
              <w:rPr>
                <w:rFonts w:eastAsia="Times New Roman"/>
                <w:lang w:eastAsia="uk-UA"/>
              </w:rPr>
            </w:pPr>
            <w:r>
              <w:rPr>
                <w:rFonts w:eastAsia="Times New Roman"/>
                <w:lang w:eastAsia="uk-UA"/>
              </w:rPr>
              <w:t>2.11</w:t>
            </w:r>
          </w:p>
        </w:tc>
        <w:tc>
          <w:tcPr>
            <w:tcW w:w="7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C16" w:rsidRPr="00246C16" w:rsidRDefault="00156FCA" w:rsidP="008E7FBB">
            <w:pPr>
              <w:rPr>
                <w:rFonts w:eastAsia="Times New Roman"/>
                <w:i/>
                <w:iCs/>
                <w:lang w:eastAsia="uk-UA"/>
              </w:rPr>
            </w:pPr>
            <w:proofErr w:type="spellStart"/>
            <w:r w:rsidRPr="00156FCA">
              <w:rPr>
                <w:i/>
              </w:rPr>
              <w:t>Вільховецько-Лазівська</w:t>
            </w:r>
            <w:proofErr w:type="spellEnd"/>
            <w:r w:rsidRPr="00156FCA">
              <w:rPr>
                <w:i/>
              </w:rPr>
              <w:t xml:space="preserve"> загальноосвітня школа  І-ІІІ ступенів </w:t>
            </w:r>
            <w:proofErr w:type="spellStart"/>
            <w:r w:rsidRPr="00156FCA">
              <w:rPr>
                <w:i/>
              </w:rPr>
              <w:t>Вільховецької</w:t>
            </w:r>
            <w:proofErr w:type="spellEnd"/>
            <w:r w:rsidRPr="00156FCA">
              <w:rPr>
                <w:i/>
              </w:rPr>
              <w:t xml:space="preserve"> сільської ради Тячівського району Закарпатської області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BB" w:rsidRPr="00246C16" w:rsidRDefault="00156FCA" w:rsidP="008E7FBB">
            <w:pPr>
              <w:jc w:val="right"/>
              <w:rPr>
                <w:rFonts w:eastAsia="Times New Roman"/>
                <w:i/>
                <w:iCs/>
                <w:lang w:eastAsia="uk-UA"/>
              </w:rPr>
            </w:pPr>
            <w:r>
              <w:rPr>
                <w:rFonts w:eastAsia="Times New Roman"/>
                <w:i/>
                <w:iCs/>
                <w:lang w:eastAsia="uk-UA"/>
              </w:rPr>
              <w:t>90 000</w:t>
            </w:r>
          </w:p>
        </w:tc>
      </w:tr>
    </w:tbl>
    <w:p w:rsidR="00E916A8" w:rsidRPr="00E916A8" w:rsidRDefault="00E916A8" w:rsidP="00E916A8">
      <w:pPr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8E7FBB">
        <w:rPr>
          <w:rFonts w:eastAsia="Times New Roman"/>
          <w:b/>
          <w:color w:val="000000"/>
          <w:sz w:val="28"/>
          <w:szCs w:val="28"/>
          <w:lang w:eastAsia="uk-UA"/>
        </w:rPr>
        <w:t>ВИРІШИЛИ: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рекомендувати д</w:t>
      </w:r>
      <w:r w:rsidRPr="00246C16">
        <w:rPr>
          <w:sz w:val="28"/>
          <w:szCs w:val="28"/>
        </w:rPr>
        <w:t>епартаменту фінансів облдержадміністрації (Лазар П.Д.):</w:t>
      </w:r>
    </w:p>
    <w:p w:rsidR="00E916A8" w:rsidRPr="00246C16" w:rsidRDefault="00E916A8" w:rsidP="00E916A8">
      <w:pPr>
        <w:ind w:firstLine="700"/>
        <w:jc w:val="both"/>
        <w:rPr>
          <w:sz w:val="28"/>
          <w:szCs w:val="28"/>
        </w:rPr>
      </w:pPr>
      <w:r w:rsidRPr="00246C16">
        <w:rPr>
          <w:sz w:val="28"/>
          <w:szCs w:val="28"/>
        </w:rPr>
        <w:t>1.1. Збільшити обсяг доходів спеціального фонду обласного бюджету „Інші субвенції з місцевого бюджету” (код 41053900) у сумі 1 </w:t>
      </w:r>
      <w:r w:rsidR="00156FCA">
        <w:rPr>
          <w:sz w:val="28"/>
          <w:szCs w:val="28"/>
        </w:rPr>
        <w:t>99</w:t>
      </w:r>
      <w:r w:rsidRPr="00246C16">
        <w:rPr>
          <w:sz w:val="28"/>
          <w:szCs w:val="28"/>
        </w:rPr>
        <w:t>0,0 тис. гривень.</w:t>
      </w:r>
    </w:p>
    <w:p w:rsidR="00E916A8" w:rsidRPr="00246C16" w:rsidRDefault="00E916A8" w:rsidP="00E916A8">
      <w:pPr>
        <w:ind w:firstLine="700"/>
        <w:jc w:val="both"/>
        <w:rPr>
          <w:sz w:val="28"/>
          <w:szCs w:val="28"/>
        </w:rPr>
      </w:pPr>
      <w:r w:rsidRPr="00246C16">
        <w:rPr>
          <w:sz w:val="28"/>
          <w:szCs w:val="28"/>
        </w:rPr>
        <w:t>1.2. Збільшити обсяг видатків спеціального фонду обласного бюджету головному розпоряднику коштів – департаменту освіти і науки облдержадміністрації за КПКВК 0611162  „Інші програми та заходи у сфері освіти”  у сумі 1</w:t>
      </w:r>
      <w:r w:rsidR="008E7FBB">
        <w:rPr>
          <w:sz w:val="28"/>
          <w:szCs w:val="28"/>
        </w:rPr>
        <w:t> 99</w:t>
      </w:r>
      <w:r w:rsidRPr="00246C16">
        <w:rPr>
          <w:sz w:val="28"/>
          <w:szCs w:val="28"/>
        </w:rPr>
        <w:t xml:space="preserve">0,0 </w:t>
      </w:r>
      <w:proofErr w:type="spellStart"/>
      <w:r w:rsidRPr="00246C16">
        <w:rPr>
          <w:sz w:val="28"/>
          <w:szCs w:val="28"/>
        </w:rPr>
        <w:t>тис.грн</w:t>
      </w:r>
      <w:proofErr w:type="spellEnd"/>
      <w:r w:rsidRPr="00246C16">
        <w:rPr>
          <w:sz w:val="28"/>
          <w:szCs w:val="28"/>
        </w:rPr>
        <w:t xml:space="preserve">., видатки розвитку (для </w:t>
      </w:r>
      <w:proofErr w:type="spellStart"/>
      <w:r w:rsidRPr="00246C16">
        <w:rPr>
          <w:sz w:val="28"/>
          <w:szCs w:val="28"/>
        </w:rPr>
        <w:t>співфінансування</w:t>
      </w:r>
      <w:proofErr w:type="spellEnd"/>
      <w:r w:rsidRPr="00246C16">
        <w:rPr>
          <w:sz w:val="28"/>
          <w:szCs w:val="28"/>
        </w:rPr>
        <w:t xml:space="preserve"> до залишку цільових коштів освітньої субвенції з державного бюджету місцевим бюджетам на придбання шкільних автобусів, у тому числі обладнаних місцями для дітей з особливими освітніми потребами).</w:t>
      </w:r>
    </w:p>
    <w:p w:rsidR="00156FCA" w:rsidRPr="00156FCA" w:rsidRDefault="00156FCA" w:rsidP="00156FCA">
      <w:pPr>
        <w:ind w:firstLine="700"/>
        <w:jc w:val="both"/>
        <w:rPr>
          <w:sz w:val="28"/>
          <w:szCs w:val="28"/>
        </w:rPr>
      </w:pPr>
      <w:proofErr w:type="spellStart"/>
      <w:r w:rsidRPr="00156FCA">
        <w:rPr>
          <w:sz w:val="28"/>
          <w:szCs w:val="28"/>
        </w:rPr>
        <w:t>Внести</w:t>
      </w:r>
      <w:proofErr w:type="spellEnd"/>
      <w:r w:rsidRPr="00156FCA">
        <w:rPr>
          <w:sz w:val="28"/>
          <w:szCs w:val="28"/>
        </w:rPr>
        <w:t xml:space="preserve"> відповідні зміни до розпису обласного бюджету на 2020 рік та подати їх на розгляд сесії обласної ради. </w:t>
      </w:r>
    </w:p>
    <w:p w:rsidR="00156FCA" w:rsidRPr="00AE268F" w:rsidRDefault="00156FCA" w:rsidP="00156FCA">
      <w:pPr>
        <w:pStyle w:val="a3"/>
        <w:ind w:left="0" w:right="-81"/>
        <w:jc w:val="both"/>
        <w:rPr>
          <w:b/>
          <w:sz w:val="28"/>
          <w:szCs w:val="28"/>
        </w:rPr>
      </w:pPr>
      <w:r w:rsidRPr="00AE268F">
        <w:rPr>
          <w:b/>
          <w:sz w:val="28"/>
          <w:szCs w:val="28"/>
        </w:rPr>
        <w:t xml:space="preserve">Голосували: </w:t>
      </w:r>
      <w:r w:rsidRPr="00AE268F">
        <w:rPr>
          <w:sz w:val="28"/>
          <w:szCs w:val="28"/>
        </w:rPr>
        <w:t xml:space="preserve">«ЗА» – одноголосно. </w:t>
      </w:r>
      <w:r w:rsidRPr="00AE268F">
        <w:rPr>
          <w:b/>
          <w:sz w:val="28"/>
          <w:szCs w:val="28"/>
        </w:rPr>
        <w:t>Рішення прийнято</w:t>
      </w:r>
    </w:p>
    <w:p w:rsidR="00297D54" w:rsidRPr="00C26DD6" w:rsidRDefault="00C26DD6" w:rsidP="00C7528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ході розмови </w:t>
      </w:r>
      <w:proofErr w:type="spellStart"/>
      <w:r>
        <w:rPr>
          <w:color w:val="000000" w:themeColor="text1"/>
          <w:sz w:val="28"/>
          <w:szCs w:val="28"/>
        </w:rPr>
        <w:t>Кошеля</w:t>
      </w:r>
      <w:proofErr w:type="spellEnd"/>
      <w:r>
        <w:rPr>
          <w:color w:val="000000" w:themeColor="text1"/>
          <w:sz w:val="28"/>
          <w:szCs w:val="28"/>
        </w:rPr>
        <w:t xml:space="preserve"> В.</w:t>
      </w:r>
      <w:r w:rsidR="00841A53" w:rsidRPr="00C26DD6">
        <w:rPr>
          <w:color w:val="000000" w:themeColor="text1"/>
          <w:sz w:val="28"/>
          <w:szCs w:val="28"/>
        </w:rPr>
        <w:t xml:space="preserve"> </w:t>
      </w:r>
      <w:proofErr w:type="spellStart"/>
      <w:r w:rsidR="00841A53" w:rsidRPr="00C26DD6">
        <w:rPr>
          <w:color w:val="000000" w:themeColor="text1"/>
          <w:sz w:val="28"/>
          <w:szCs w:val="28"/>
        </w:rPr>
        <w:t>вніс</w:t>
      </w:r>
      <w:proofErr w:type="spellEnd"/>
      <w:r w:rsidR="00841A53" w:rsidRPr="00C26DD6">
        <w:rPr>
          <w:color w:val="000000" w:themeColor="text1"/>
          <w:sz w:val="28"/>
          <w:szCs w:val="28"/>
        </w:rPr>
        <w:t xml:space="preserve"> пропозицію рекомендувати г</w:t>
      </w:r>
      <w:r>
        <w:rPr>
          <w:color w:val="000000" w:themeColor="text1"/>
          <w:sz w:val="28"/>
          <w:szCs w:val="28"/>
        </w:rPr>
        <w:t xml:space="preserve">олові обласної ради </w:t>
      </w:r>
      <w:proofErr w:type="spellStart"/>
      <w:r>
        <w:rPr>
          <w:color w:val="000000" w:themeColor="text1"/>
          <w:sz w:val="28"/>
          <w:szCs w:val="28"/>
        </w:rPr>
        <w:t>Рівісу</w:t>
      </w:r>
      <w:proofErr w:type="spellEnd"/>
      <w:r>
        <w:rPr>
          <w:color w:val="000000" w:themeColor="text1"/>
          <w:sz w:val="28"/>
          <w:szCs w:val="28"/>
        </w:rPr>
        <w:t xml:space="preserve"> М.</w:t>
      </w:r>
      <w:r w:rsidR="00841A53" w:rsidRPr="00C26DD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почати процес оформлення кредиту на дороги. Члени комісії </w:t>
      </w:r>
      <w:r w:rsidR="000A45D0">
        <w:rPr>
          <w:color w:val="000000" w:themeColor="text1"/>
          <w:sz w:val="28"/>
          <w:szCs w:val="28"/>
        </w:rPr>
        <w:t xml:space="preserve">одноголосно підтримали </w:t>
      </w:r>
      <w:r w:rsidR="00952DB6">
        <w:rPr>
          <w:color w:val="000000" w:themeColor="text1"/>
          <w:sz w:val="28"/>
          <w:szCs w:val="28"/>
        </w:rPr>
        <w:t xml:space="preserve">дану </w:t>
      </w:r>
      <w:r w:rsidR="000A45D0">
        <w:rPr>
          <w:color w:val="000000" w:themeColor="text1"/>
          <w:sz w:val="28"/>
          <w:szCs w:val="28"/>
        </w:rPr>
        <w:t xml:space="preserve">пропозицію. </w:t>
      </w:r>
    </w:p>
    <w:p w:rsidR="00BB5082" w:rsidRDefault="00BB5082" w:rsidP="00C7528F">
      <w:pPr>
        <w:jc w:val="both"/>
      </w:pPr>
    </w:p>
    <w:p w:rsidR="00BB5082" w:rsidRDefault="00BB5082" w:rsidP="00C7528F">
      <w:pPr>
        <w:jc w:val="both"/>
      </w:pPr>
    </w:p>
    <w:p w:rsidR="00BB5082" w:rsidRDefault="00BB5082" w:rsidP="00BB5082"/>
    <w:p w:rsidR="00BB5082" w:rsidRPr="00603E9D" w:rsidRDefault="00BB5082" w:rsidP="00BB5082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BB5082" w:rsidRDefault="00BB5082" w:rsidP="00BB5082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BB5082" w:rsidRDefault="00BB5082" w:rsidP="00BB5082">
      <w:pPr>
        <w:ind w:right="-81"/>
        <w:jc w:val="both"/>
        <w:rPr>
          <w:b/>
          <w:sz w:val="28"/>
          <w:szCs w:val="28"/>
        </w:rPr>
      </w:pPr>
    </w:p>
    <w:p w:rsidR="00BB5082" w:rsidRDefault="00BB5082" w:rsidP="00BB5082">
      <w:pPr>
        <w:ind w:right="-81"/>
        <w:jc w:val="both"/>
        <w:rPr>
          <w:b/>
          <w:sz w:val="28"/>
          <w:szCs w:val="28"/>
        </w:rPr>
      </w:pPr>
    </w:p>
    <w:p w:rsidR="00BB5082" w:rsidRDefault="00BB5082" w:rsidP="00BB5082">
      <w:pPr>
        <w:ind w:right="-81"/>
        <w:jc w:val="both"/>
        <w:rPr>
          <w:b/>
          <w:sz w:val="28"/>
          <w:szCs w:val="28"/>
        </w:rPr>
      </w:pPr>
    </w:p>
    <w:p w:rsidR="00BB5082" w:rsidRDefault="00BB5082" w:rsidP="00BB5082">
      <w:pPr>
        <w:ind w:right="-81"/>
        <w:jc w:val="both"/>
        <w:rPr>
          <w:b/>
          <w:sz w:val="28"/>
          <w:szCs w:val="28"/>
        </w:rPr>
      </w:pPr>
    </w:p>
    <w:p w:rsidR="00BB5082" w:rsidRDefault="00BB5082" w:rsidP="00BB5082">
      <w:pPr>
        <w:ind w:right="-81"/>
        <w:jc w:val="both"/>
        <w:rPr>
          <w:b/>
          <w:sz w:val="28"/>
          <w:szCs w:val="28"/>
        </w:rPr>
      </w:pPr>
    </w:p>
    <w:p w:rsidR="00BB5082" w:rsidRPr="003A035E" w:rsidRDefault="00BB5082" w:rsidP="00BB5082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BB5082" w:rsidRPr="00C7528F" w:rsidRDefault="00BB5082" w:rsidP="00C7528F">
      <w:pPr>
        <w:jc w:val="both"/>
      </w:pPr>
    </w:p>
    <w:sectPr w:rsidR="00BB5082" w:rsidRPr="00C752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F04A1"/>
    <w:multiLevelType w:val="hybridMultilevel"/>
    <w:tmpl w:val="A64891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4273"/>
    <w:multiLevelType w:val="hybridMultilevel"/>
    <w:tmpl w:val="A64891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F4413"/>
    <w:multiLevelType w:val="hybridMultilevel"/>
    <w:tmpl w:val="A64891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25E02"/>
    <w:multiLevelType w:val="hybridMultilevel"/>
    <w:tmpl w:val="A64891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74"/>
    <w:rsid w:val="000A45D0"/>
    <w:rsid w:val="00156FCA"/>
    <w:rsid w:val="00246C16"/>
    <w:rsid w:val="00297D54"/>
    <w:rsid w:val="004A5E74"/>
    <w:rsid w:val="00693ADC"/>
    <w:rsid w:val="00841A53"/>
    <w:rsid w:val="0086143B"/>
    <w:rsid w:val="008E7FBB"/>
    <w:rsid w:val="00952DB6"/>
    <w:rsid w:val="00AD3439"/>
    <w:rsid w:val="00AE268F"/>
    <w:rsid w:val="00BB48A8"/>
    <w:rsid w:val="00BB5082"/>
    <w:rsid w:val="00C26DD6"/>
    <w:rsid w:val="00C7528F"/>
    <w:rsid w:val="00D60BE7"/>
    <w:rsid w:val="00E916A8"/>
    <w:rsid w:val="00F7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8A90D"/>
  <w15:chartTrackingRefBased/>
  <w15:docId w15:val="{0EFF3704-DF6B-4ABE-A799-F159A6CC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68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68F"/>
    <w:pPr>
      <w:ind w:left="720"/>
      <w:contextualSpacing/>
    </w:pPr>
  </w:style>
  <w:style w:type="paragraph" w:styleId="a4">
    <w:name w:val="Normal (Web)"/>
    <w:basedOn w:val="a"/>
    <w:semiHidden/>
    <w:unhideWhenUsed/>
    <w:rsid w:val="00AE268F"/>
    <w:pPr>
      <w:spacing w:before="100" w:beforeAutospacing="1" w:after="100" w:afterAutospacing="1"/>
    </w:pPr>
  </w:style>
  <w:style w:type="paragraph" w:customStyle="1" w:styleId="a5">
    <w:name w:val="Стиль"/>
    <w:basedOn w:val="a"/>
    <w:rsid w:val="00246C16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rvps6">
    <w:name w:val="rvps6"/>
    <w:basedOn w:val="a"/>
    <w:rsid w:val="00246C16"/>
    <w:pPr>
      <w:spacing w:after="100" w:afterAutospacing="1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E7FBB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E7FBB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BC109-AAD0-44CF-8FEE-3D5F75A71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5833</Words>
  <Characters>3326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11</cp:revision>
  <cp:lastPrinted>2020-06-17T08:49:00Z</cp:lastPrinted>
  <dcterms:created xsi:type="dcterms:W3CDTF">2020-06-11T08:38:00Z</dcterms:created>
  <dcterms:modified xsi:type="dcterms:W3CDTF">2020-06-17T14:09:00Z</dcterms:modified>
</cp:coreProperties>
</file>